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62" w:type="dxa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2956"/>
      </w:tblGrid>
      <w:tr w:rsidR="00695DD0" w:rsidRPr="00695DD0" w14:paraId="34AE3165" w14:textId="77777777" w:rsidTr="00695DD0">
        <w:tc>
          <w:tcPr>
            <w:tcW w:w="10206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A6582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uk-UA"/>
              </w:rPr>
              <w:t>Правила внутрішнього розпорядку</w:t>
            </w:r>
          </w:p>
          <w:p w14:paraId="46915B36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  <w:p w14:paraId="51650E8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Правила внутрішнього розпорядку</w:t>
            </w:r>
          </w:p>
          <w:p w14:paraId="2CEBC1DD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Малогорожанківської</w:t>
            </w:r>
            <w:proofErr w:type="spellEnd"/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ЗОШ І-ІІ ступенів</w:t>
            </w:r>
          </w:p>
          <w:p w14:paraId="6B790D2E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 I. Загальні положення  </w:t>
            </w:r>
          </w:p>
          <w:p w14:paraId="1DFB8C02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1.1. 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відповідно до покликання, здібностей, професійної підготовки, освіти та з урахуванням суспільних потреб.</w:t>
            </w:r>
          </w:p>
          <w:p w14:paraId="5636EA96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Малогорожанківській</w:t>
            </w:r>
            <w:proofErr w:type="spellEnd"/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ЗОШ І-ІІ ступенів трудова дисципліна ґрунтується на свідомому виконанні працівниками своїх трудових обов'язків і є необхідною умовою організації ефективної праці і навчального процесу. Трудова дисципліна забезпечується методами переконання та заохочення до сумлінної праці. До порушників дисципліни застосовуються заходи дисциплінарного та громадського впливу.</w:t>
            </w:r>
          </w:p>
          <w:p w14:paraId="13D26FB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1.2. Ці правила поширюються на всіх працівників школи:</w:t>
            </w:r>
          </w:p>
          <w:p w14:paraId="0B1540B6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1.3. Метою цих правил є визначення обов'язків працівників школи, передбачених нормами, які встановлюють внутрішній розпорядок в навчальних закладах та затверджені профспілковим комітетом школи.</w:t>
            </w:r>
          </w:p>
          <w:p w14:paraId="49604F8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1.4. Усі питання, пов’язані із застосуванням правил внутрішнього розпорядку, розв'язує директор школи в межах наданих йому повноважень, а у випадках, передбачених чинним законодавством і правилами внутрішнього розпорядку, спільно або за погодженням з профспілковим комітетом.</w:t>
            </w:r>
          </w:p>
          <w:p w14:paraId="0ED8880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1.5. Правила, розроблені на основі Кодексу Законів про працю України, Законів України “Про освіту”, “Про повну загальну середню освіту” та основних нормативних документів пов’язаних з освітньою </w:t>
            </w:r>
            <w:proofErr w:type="spellStart"/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галузю</w:t>
            </w:r>
            <w:proofErr w:type="spellEnd"/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  <w:p w14:paraId="23E62F2F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1.6. Правила повинні сприяти посиленню заходів дисциплінарного і громадського впливу до порушників дисципліни, заохочувати прагнення до добросовісної праці.</w:t>
            </w:r>
          </w:p>
          <w:p w14:paraId="50ACE6F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1.7. Правила внутрішнього розпорядку школи складені з урахуванням змісту основних організаційно-правових документів комунальної установи освіти - Статуту школи та Колективного договору.</w:t>
            </w:r>
          </w:p>
          <w:p w14:paraId="1425FAE9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1.8. Коло обов'язків (робіт), що їх виконує кожний працівник за своєю спеціальністю, кваліфікацією чи посадою, визначається посадовими інструкціями.</w:t>
            </w:r>
          </w:p>
          <w:p w14:paraId="10177A5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ІІ. </w:t>
            </w:r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Вихідні положення</w:t>
            </w:r>
          </w:p>
          <w:p w14:paraId="6FBC1558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2.1.Внутрішні організаційні процеси в закладі, дотримання порядку в ньому регламентуються поняттям режиму роботи, що встановлюється спеціальним наказом директора  на 01 вересня кожного навчального року, який приймає рішення, виходячи з діючих нормативів та інструктивних вимог, з урахуванням змісту робочого навчального плану школи на рік.</w:t>
            </w:r>
          </w:p>
          <w:p w14:paraId="1D8BB959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2.2.Режим роботи закладу протягом навчального року може бути змінений за наявності об’єктивних на то причин та обставин, про що видається  спеціальний наказ керівника за погодженням педагогічної ради.</w:t>
            </w:r>
          </w:p>
          <w:p w14:paraId="14523FD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2.3. </w:t>
            </w:r>
            <w:proofErr w:type="spellStart"/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Малогорожанківська</w:t>
            </w:r>
            <w:proofErr w:type="spellEnd"/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ЗОШ І-ІІ ступенів працює в одну зміну. Початок робочого дня у закладі о 8.00, що враховується при встановленні режиму роботи школи на початок кожного навчального року.</w:t>
            </w:r>
          </w:p>
          <w:p w14:paraId="32689B1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2.4.Початок робочого дня для окремих категорій працівників може не збігатися із встановленим по школі, що відбивається у відповідних організаційних документах закладу (в графіках роботи, в розкладах занять тощо). Виняток становлять працівники, у тому числі – педагогічні, що залучаються до чергування по школі на початок навчального дня.</w:t>
            </w:r>
          </w:p>
          <w:p w14:paraId="72117ADE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2.5.Кінець робочого дня для працівника визначається його педагогічним навантаженням, що відбивається у відповідних організаційних, організаційно-правових документах школи, які регламентують порядок її життєдіяльності.</w:t>
            </w:r>
          </w:p>
          <w:p w14:paraId="23A3907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2.6. Дотримання режиму роботи школи  є обов’язковим для всіх учасників освітнього процесу. Батьки учнів (особи, що їх замінюють) повинні бути обізнані щодо режиму роботи школи, вимагати його дотримання з боку дітей, педагогів, інших працівників школи.</w:t>
            </w:r>
          </w:p>
          <w:p w14:paraId="54EAA602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                                     </w:t>
            </w:r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ІІІ. Загальні вимоги</w:t>
            </w:r>
          </w:p>
          <w:p w14:paraId="48EF8713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3.1. Класний керівник та учні чергового класу мають проявити належну ввічливість і тактовність у спілкування з батьками та людьми, які завітали до школи. Сторонніх в приміщення школи не пропускати. Батьків та родичів учнів пропускати лише при наявності узгодження з директором школи. Відповідальність покладається на узгодження перебування батьків на класному керівникові.</w:t>
            </w:r>
          </w:p>
          <w:p w14:paraId="281DB068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3.2. За організацію чергування класів по школі, порядок, чистоту і дисципліну відповідає заступник директора з навчально- виховної роботи та класний керівник чергового класу.</w:t>
            </w:r>
          </w:p>
          <w:p w14:paraId="16054AB8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3.3. Паління в приміщенні та на прилеглій території школи суворо забороняється як для учнів, так і для працівників школи.</w:t>
            </w:r>
          </w:p>
          <w:p w14:paraId="64102C83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3.4. Вчителі школи повинні приходити на роботу не пізніше, ніж за 15 хвилин до початку свого уроку.</w:t>
            </w:r>
          </w:p>
          <w:p w14:paraId="5B889C38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3.5. Початок занять в школі о 8.30 год.</w:t>
            </w:r>
          </w:p>
          <w:p w14:paraId="22DDE923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3.6. Всі вчителі школи повинні спланувати виконання програм, враховуючи структуру та режим навчального року, річний план роботи закладу і календарно-тематичні плани з предметів. Календарно-тематичні плани на I семестр затвердити до 15 вересня, на II семестр - до 15 січня.</w:t>
            </w:r>
          </w:p>
          <w:p w14:paraId="3645A08F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3.7. Ведення зошитів здійснювати з дотриманням чинних методичних вимог відповідного предмету.</w:t>
            </w:r>
          </w:p>
          <w:p w14:paraId="282D544F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3.8. Ведення щоденників вважати обов’язковим для кожного учня. Семестрові, річні, державної атестації, підсумкові оцінки виставляються в щоденники та табелі учнів школи. Табелі учнів зберігаються у класного керівника та видаються учням лише на зимові та літні канікули. Учні повертають табеля з обов’язковим підписом батьків в перший день другого семестру.</w:t>
            </w:r>
          </w:p>
          <w:p w14:paraId="6E0823AD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3.9. Внесення змін в класні журнали: зарахування та вибуття учнів вносить тільки класний керівник на підставі наказу директора школи.</w:t>
            </w:r>
          </w:p>
          <w:p w14:paraId="494DA0E7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3.10. Категорично забороняється відпускати учнів на різноманітні заходи (репетиції, змагання тощо) без дозволу адміністрації школи.</w:t>
            </w:r>
          </w:p>
          <w:p w14:paraId="42229DE7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3.11. Заняття в кабінетах, навчальних майстернях, спортивному залі проводити за розкладом, затвердженим директором школи.</w:t>
            </w:r>
          </w:p>
          <w:p w14:paraId="4510748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3.12. Позакласні заходи проводити за планом, затвердженим директором школи.</w:t>
            </w:r>
          </w:p>
          <w:p w14:paraId="2353D93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 3.13. Всі </w:t>
            </w:r>
            <w:proofErr w:type="spellStart"/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уроки</w:t>
            </w:r>
            <w:proofErr w:type="spellEnd"/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розпочинаються з перевірки присутніх учнів та відповідного запису в класному журналі.</w:t>
            </w:r>
          </w:p>
          <w:p w14:paraId="62C17304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3.14. Проведення всіх заходів, таких як гурткова робота та додаткові заняття, спортивні секції та інші заняття, а також перебування вчителів, учнів та співробітників у приміщенні школи дозволяється тільки до 21.00 годин.</w:t>
            </w:r>
          </w:p>
          <w:p w14:paraId="32663E57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3.15. Щомісячно проводяться наради при директорові, оперативні наради – у міру потреби.</w:t>
            </w:r>
          </w:p>
          <w:p w14:paraId="177259F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3.16. Учитель зобов’язаний бути присутнім на шкільних нарадах, педрадах тощо. Дата, година і місце їх проведення доводяться до відома педагогічному колективу через оголошення на дошці оперативної інформації, електронні носії.</w:t>
            </w:r>
          </w:p>
          <w:p w14:paraId="18F106D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3.17. Розпорядження та доручення, які передаються вчителям адміністрацією школи через оголошення та (або) у телефонному режимі є обов’язковими для виконання.</w:t>
            </w:r>
          </w:p>
          <w:p w14:paraId="71A0E203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3.18. У кожному навчальному кабінеті закріпити за учнем постійне робоче місце з метою його матеріальної відповідальності за збереження меблів.</w:t>
            </w:r>
          </w:p>
          <w:p w14:paraId="440B80D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3.19. Категорично забороняється виставляти учнів із класу за порушення дисципліни під час уроків.</w:t>
            </w:r>
          </w:p>
          <w:p w14:paraId="085B1D77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3.20. Класні журнали оформлюються пастовими ручками тільки синього  кольору. Виправлення оцінок, користування коректором, заклеювання в класних журналах категорично забороняється.</w:t>
            </w:r>
          </w:p>
          <w:p w14:paraId="2A8611C8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3.21. Оцінки в зошитах та щоденниках учнів школи виставляються тільки ручкою відповідно до рішення педради кольору.</w:t>
            </w:r>
          </w:p>
          <w:p w14:paraId="7464FE4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3.22. Заміна уроку проводиться вчителем у тому кабінеті, в якому він зазначений у розкладі занять школи, затвердженим директором школи.</w:t>
            </w:r>
          </w:p>
          <w:p w14:paraId="617C7EE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3.23. Після проведення уроку по заміні вчитель зобов’язаний поставити свій підпис на сторінці класного журналу з відповідного предмету і розписатися в «Книзі заміни уроків» у заступника директора.</w:t>
            </w:r>
          </w:p>
          <w:p w14:paraId="001C4C7E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3.24. Учитель не може відмовлятися від заміни уроків без поважних причин.</w:t>
            </w:r>
          </w:p>
          <w:p w14:paraId="58AF2D94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3.25. Категорично забороняється проводити заміну уроків по домовленості між учителями без дозволу на те адміністрації школи.</w:t>
            </w:r>
          </w:p>
          <w:p w14:paraId="53745C42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3.26. Категорично забороняється вчителям продовжувати вести урок після дзвінка на перерву, так само і затримувати його початок після дзвінка на урок.</w:t>
            </w:r>
          </w:p>
          <w:p w14:paraId="320441DE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3.27. При хворобі вчитель зобов'язаний попередити адміністрацію про термін перебування на лікарняному, залишивши календарно-тематичне планування.</w:t>
            </w:r>
          </w:p>
          <w:p w14:paraId="685FBF15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3.28. Вихід на роботу будь-якого працівника школи після хвороби можливий тільки при подачі заступникові директора лікарняного листа.</w:t>
            </w:r>
          </w:p>
          <w:p w14:paraId="3C3275E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3.29. Класний керівник зобов’язаний щоденно відмічати відсутніх учнів у класному журналі. Учень зобов’язаний подати класному керівникові медичну довідку, якщо він був відсутнім на заняттях через хворобу. У противному випадку – принести письмове пояснення від батьків про причину відсутності на заняттях, яке зберігається в особовій справі до кінця навчального року. Таких пояснень не може бути більше 8 на рік.</w:t>
            </w:r>
          </w:p>
          <w:p w14:paraId="76E0E5C4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3.30. Проведення екскурсій, пов’язаних з виїздом учнів школи за межі села, дозволяється тільки після оформлення наказу по школі, проведення інструктажу з техніки безпеки заступником директора  (з обов’язковим підписом у відповідному журналі). Відповідальність за охорону життя та здоров’я учнів під час їх перебування в школі, прогулянок, екскурсій та при проведенні позакласних заходів покладається на вчителів, класних керівників.</w:t>
            </w:r>
          </w:p>
          <w:p w14:paraId="2CDB96C7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3.31. Класні керівники несуть відповідальність за харчування дітей пільгових категорій, вести облік відвідування ними школи.</w:t>
            </w:r>
          </w:p>
          <w:p w14:paraId="7F340C75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3.32. Мобільні телефони учнів та вчителів повинні бути вимкненими або переведені в безшумний режим роботи під час проведення уроків та використовувати під час освітнього процесу з дозволу вчителя.</w:t>
            </w:r>
          </w:p>
          <w:p w14:paraId="0ACEDF3D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3.33. Працівники школи 1 раз на рік повинні проходити медичний огляд відповідно до чинного законодавства.</w:t>
            </w:r>
          </w:p>
          <w:p w14:paraId="3D56EF04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        </w:t>
            </w:r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ІV. Правила внутрішнього розпорядку для працівників школи</w:t>
            </w:r>
          </w:p>
          <w:p w14:paraId="4B1C4DB6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4.1. Порядок прийняття на роботу та звільнення з роботи.</w:t>
            </w:r>
          </w:p>
          <w:p w14:paraId="17DE101E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4.1.1.Педагогічний працівник, що влаштовується на роботу до школи, повинен представити (надати) такі документи:</w:t>
            </w:r>
          </w:p>
          <w:p w14:paraId="3D1D0FF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заява;</w:t>
            </w:r>
          </w:p>
          <w:p w14:paraId="1EF93724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\- автобіографія;</w:t>
            </w:r>
          </w:p>
          <w:p w14:paraId="59C52875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паспорт та його ксерокопію (ст. 1-3, ст. 11) у двох примірниках;</w:t>
            </w:r>
          </w:p>
          <w:p w14:paraId="7BADFC2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довідку про присвоєння ідентифікаційного коду та її ксерокопію у двох примірниках;</w:t>
            </w:r>
          </w:p>
          <w:p w14:paraId="5CB024D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диплом з додатком до нього (листком оцінок за опановані предмети) або інший документ про освіту (професійну підготовку) та його ксерокопію у двох примірниках;</w:t>
            </w:r>
          </w:p>
          <w:p w14:paraId="6C82F5F1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військовий квиток (у разі наявності) та його ксерокопію у двох примірниках;</w:t>
            </w:r>
          </w:p>
          <w:p w14:paraId="77221F93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документ про реєстрацію розірвання шлюбу (у разі розбіжності у прізвищах на документах) та його ксерокопію у двох примірниках;</w:t>
            </w:r>
          </w:p>
          <w:p w14:paraId="73224282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- трудову книжку, оформлену у встановленому порядку, та її ксерокопію (в двох примірниках – у разі претендування на погодинне суміщення).</w:t>
            </w:r>
          </w:p>
          <w:p w14:paraId="045E7C07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Усі копії наданих документів завіряються керівником закладу, скріплюються печаткою.</w:t>
            </w:r>
          </w:p>
          <w:p w14:paraId="37C8C354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4.1.2.У разі проходження атестації на попередньому місці роботи педагогічний працівник представляє оригінал атестаційного листа і надає до нього ксерокопії у двох примірниках. Атестаційний лист повертається працівникові після завірення копій керівником навчального закладу.</w:t>
            </w:r>
          </w:p>
          <w:p w14:paraId="2BFA3C7E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4.1.3. Особа, що працевлаштовується до школи на посаду, не пов’язану з педагогічною діяльністю, подає той самий перелік документів, крім атестаційного листа, але з однією ксерокопією.</w:t>
            </w:r>
          </w:p>
          <w:p w14:paraId="39EF727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4.1.4. Ксерокопії документів, наданих педагогічним працівником, що приймається на роботу, зберігаються в його особових справах: за місцем безпосередньої роботи – в школі.</w:t>
            </w:r>
          </w:p>
          <w:p w14:paraId="3207C82E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4.1.5. Ксерокопії документів, наданих працівником, що не претендує на педагогічну діяльність, зберігаються в його особовій справі за місцем працевлаштування, у роботодавця – директора школи.</w:t>
            </w:r>
          </w:p>
          <w:p w14:paraId="6F974AF9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4.1.6. Працівник, що влаштовується на роботу в школу несе відповідальність за достовірність представлених документів.</w:t>
            </w:r>
          </w:p>
          <w:p w14:paraId="1A24307D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4.1.7. Працівник, що влаштовується на роботу в школу, власноруч заповнює особовий листок встановленого зразку та надає автобіографію (педагогічний працівник – в двох примірниках), які керівник закладу засвідчує надписом про ознайомлення, скріплює підписом та печаткою.</w:t>
            </w:r>
          </w:p>
          <w:p w14:paraId="7964F2F7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4.1.8. Працівник, що влаштовується на роботу в школу, за власним бажанням або за необхідністю, може надати інші документи про себе та членів своєї сім’ї і, відповідно, - копії до них, якщо такі документи впливають на визначення оплати його праці, відтворюють право на  додаткову соціальну відпустку тощо (пенсійне посвідчення, свідоцтво про народження дитини та ін.).</w:t>
            </w:r>
          </w:p>
          <w:p w14:paraId="30C9D97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4.1.9.Працівник, що влаштовується на роботу в школу, не зобов'язаний повідомляти про партійну або національну приналежність, надавати відомості про походження та надавати іншу інформацію про себе і, в свою чергу, - відповідні документи, подання яких не передбачено законодавством України. Вимагання з боку роботодавця при укладанні трудового договору таких відомостей забороняється.</w:t>
            </w:r>
          </w:p>
          <w:p w14:paraId="4AA8FEF4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4.1.10.Прийняття на роботу працівника оформлюється наказом роботодавця, що оголошується працівникові під підпис. Наказ роботодавця в школі  зберігається в особовій справі педагогічного працівника.</w:t>
            </w:r>
          </w:p>
          <w:p w14:paraId="5049A41E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4.1.11.Працівник вважається прийнятим на роботу або з часу, визначеного у змісті наказу, або (у разі відсутності у наказі конкретної дати працевлаштування) з часу, що визначається фактичною датою видання наказу.</w:t>
            </w:r>
          </w:p>
          <w:p w14:paraId="3429E5B2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4.1.12. Оплата праці особи, прийнятої на роботу в школу, здійснюється відповідно до чинного законодавства про працю на підставі нормативно-фінансових документів по факту допуску працівника до виконання своїх посадових обов’язків. Для працівника установи освіти таким допуском є особиста санітарна книжка, оформлена у встановленому порядку. Санітарна книжка повинна містити медичний висновок про стан здоров'я суб'єкта праці за показниками, визначеними спеціальним документом, визначаючим згідно вимогам до стану здоров'я працівників системи загальної середньої освіти.</w:t>
            </w:r>
          </w:p>
          <w:p w14:paraId="465DAC7D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4.1.13. Працівник, прийнятий на роботу в школу, у разі відсутності позитивного медичного висновку за показниками в повному обсязі тимчасово не допускається до виконання обов’язків, про що видається по закладу відповідний наказ. У наказі, за погодженням з працівником, обов'язково визначаються терміни, в які він зобов'язаний пройти процедуру медичного огляду для отримання висновку-допуску в повному обсязі.</w:t>
            </w:r>
          </w:p>
          <w:p w14:paraId="12AF148D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Санітарна книжка особи, що влаштувалася на роботу в школу, з результатами медичного огляду-допуску в повному обсязі зберігається в навчальному закладі . Відповідальність за організацію збереження санітарної книжки та здійснення контролю за її збереження несе уповноважений заступник директора.</w:t>
            </w:r>
          </w:p>
          <w:p w14:paraId="61B4103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4.1.14. На осіб, які працюють у школі  понад п’яти днів, ведуться трудові книжки. Записи в трудових книжках працівників здійснюються відповідно до чинного законодавства. За збереження і видачу трудових книжок, за організацію ведення їх обліку персональну відповідальність несе директор школи.</w:t>
            </w:r>
          </w:p>
          <w:p w14:paraId="53DF8B5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4.1.16. На осіб, які працюють у школі за сумісництвом, трудові книжки ведуться за основним місцем роботи.</w:t>
            </w:r>
          </w:p>
          <w:p w14:paraId="41F05AC6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4.1.17. Працівники  школи приймаються на роботу за трудовими договорами,</w:t>
            </w: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контрактами або на конкурсній основі відповідно до чинного законодавства.</w:t>
            </w:r>
          </w:p>
          <w:p w14:paraId="3CD7282F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4.2.</w:t>
            </w:r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 Адміністрація зобов’язана:</w:t>
            </w:r>
          </w:p>
          <w:p w14:paraId="252D6D24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познайомити працівника з наказом, у якому назва посади відповідає ЕТКС робіт та професій, штатному розкладу, умовам праці і її оплати;</w:t>
            </w:r>
          </w:p>
          <w:p w14:paraId="5AC0BE4A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пояснити права і обов’язки працівника у відповідності з посадовими інструкціями;</w:t>
            </w:r>
          </w:p>
          <w:p w14:paraId="2F511046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ознайомити з Правилами внутрішнього розпорядку;</w:t>
            </w:r>
          </w:p>
          <w:p w14:paraId="53EA1CC7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- провести інструктаж з техніки безпеки, виробничій санітарії, протипожежній безпеці і організації роботи по охороні життя і здоров’я дітей.</w:t>
            </w:r>
          </w:p>
          <w:p w14:paraId="575EE5D8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4.2.1 Переведення на іншу роботу, в тому числі і тимчасову, здійснюється тільки з письмової згоди працівника.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об’ємів роботи.</w:t>
            </w:r>
          </w:p>
          <w:p w14:paraId="6EA46A5B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4.2.2. Процедура прийняття на роботу та звільнення працівників  визначається у законодавством України про освіту, законодавством про працю, а також регулюється іншими нормативно-правовими документами, що діють у системі загальної середньої освіти.</w:t>
            </w:r>
          </w:p>
          <w:p w14:paraId="34910B9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4.2.3. Роботодавцем для педагогічного працівника  є директор школи, що укладає трудовий договір. Тривалість трудового договору, а також його зміст (посада, навантаження, графік роботи, розклад, вимоги до педагогічного працівника) визначаються виробничою ситуацією, що склалася в закладі на момент прийняття педагогічного працівника на роботу.</w:t>
            </w:r>
          </w:p>
          <w:p w14:paraId="3B75595F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4.2.5. Роботодавцем для працівника, який не належить до категорії педагогічних працівників, є керівник директор школи, що укладає з ним трудовий договір, тривалість і зміст якого (посада, графік роботи) визначаються штатним розписом та фактичною виробничою ситуацією на момент прийняття працівника на роботу.</w:t>
            </w:r>
          </w:p>
          <w:p w14:paraId="1FF264F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4.2.6. Особа, що влаштовується на роботу в школу, повинна бути ознайомлена керівником закладу щодо вимог до відповідної посади - з обов’язками, що передбачені для виконання, з правами та обов`язками працівника тощо.</w:t>
            </w:r>
          </w:p>
          <w:p w14:paraId="3118D85C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  <w:p w14:paraId="21311FD5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4.3. Директор школи зобов’язаний:</w:t>
            </w:r>
          </w:p>
          <w:p w14:paraId="749F031F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а) роз’яснити працівникові його права і обов’язки на істотні умови праці, повідомити про наявність на робочому місці, де він буде працювати, небезпечних і шкідливих виробничих факторів, які ще не усунуто, та про можливі наслідки їхнього впливу на здоров’я, роз’яснити працівникові його права на пільги і компенсації за роботу в небезпечних та шкідливих умовах відповідно до чинного законодавства і Колективного договору;</w:t>
            </w:r>
          </w:p>
          <w:p w14:paraId="1347A6D0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б) ознайомити працівника з Правилами внутрішнього розпорядку та Колективним договором, Статутом закладу, Інструкцією з ведення ділової документації у загальноосвітніх навчальних закладах, Посадовою інструкцією;</w:t>
            </w:r>
          </w:p>
          <w:p w14:paraId="3ED7386E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в) проінструктувати працівника з охорони праці та протипожежної безпеки, виробничої санітарії, гігієни праці.</w:t>
            </w:r>
          </w:p>
          <w:p w14:paraId="619C96A5" w14:textId="77777777" w:rsidR="00695DD0" w:rsidRPr="00695DD0" w:rsidRDefault="00695DD0" w:rsidP="00695D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Виконання зобов’язань керівника закладу стосовно осіб, які влаштовується на роботу, зазначених вище у пункті, може бути делеговано заступникові директора, відповідальному за охорону праці у навчальному закладі. Ознайомлення з Правилами внутрішнього трудового розпорядку школи та Посадовою (або робочою) інструкцією як повноваження не можуть бути делеговані. Із зазначеними документами директор школи ознайомлює працівника під підпис особисто. У разі відмови працівника ставити підпис про ознайомлення з документом складається акт про факт ознайомлення. </w:t>
            </w:r>
          </w:p>
        </w:tc>
        <w:tc>
          <w:tcPr>
            <w:tcW w:w="2956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  <w:hideMark/>
          </w:tcPr>
          <w:p w14:paraId="410D421D" w14:textId="1B6DAE1F" w:rsidR="00695DD0" w:rsidRPr="00695DD0" w:rsidRDefault="00695DD0" w:rsidP="00695DD0">
            <w:pPr>
              <w:shd w:val="clear" w:color="auto" w:fill="1789A4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95DD0">
              <w:rPr>
                <w:rFonts w:ascii="Verdana" w:eastAsia="Times New Roman" w:hAnsi="Verdana" w:cs="Times New Roman"/>
                <w:color w:val="DCF6FF"/>
                <w:lang w:eastAsia="uk-UA"/>
              </w:rPr>
              <w:lastRenderedPageBreak/>
              <w:t>Друзі сайт</w:t>
            </w:r>
            <w:bookmarkStart w:id="0" w:name="_GoBack"/>
            <w:bookmarkEnd w:id="0"/>
          </w:p>
        </w:tc>
      </w:tr>
    </w:tbl>
    <w:p w14:paraId="2D621432" w14:textId="6C1019B0" w:rsidR="004A117D" w:rsidRPr="00695DD0" w:rsidRDefault="004A117D" w:rsidP="00695DD0">
      <w:pPr>
        <w:pStyle w:val="1"/>
        <w:rPr>
          <w:rFonts w:ascii="Verdana" w:hAnsi="Verdana"/>
          <w:b w:val="0"/>
          <w:bCs w:val="0"/>
          <w:color w:val="12A4D8"/>
          <w:sz w:val="28"/>
          <w:szCs w:val="28"/>
        </w:rPr>
      </w:pPr>
    </w:p>
    <w:p w14:paraId="4B494C3F" w14:textId="77777777" w:rsidR="004A117D" w:rsidRDefault="004A117D" w:rsidP="00A6312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uk-UA"/>
        </w:rPr>
      </w:pPr>
    </w:p>
    <w:p w14:paraId="2DB86CD3" w14:textId="77777777" w:rsidR="004A117D" w:rsidRDefault="004A117D" w:rsidP="00A6312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uk-UA"/>
        </w:rPr>
      </w:pPr>
    </w:p>
    <w:p w14:paraId="38DCAAA6" w14:textId="77777777" w:rsidR="00350DC1" w:rsidRDefault="00350DC1"/>
    <w:sectPr w:rsidR="0035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76AC3"/>
    <w:multiLevelType w:val="multilevel"/>
    <w:tmpl w:val="F38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B"/>
    <w:rsid w:val="00350DC1"/>
    <w:rsid w:val="004A117D"/>
    <w:rsid w:val="00695DD0"/>
    <w:rsid w:val="008B750B"/>
    <w:rsid w:val="00A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587C"/>
  <w15:chartTrackingRefBased/>
  <w15:docId w15:val="{970B3106-B675-47DC-B490-02B5E37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A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95D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5D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95DD0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5D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695DD0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archli">
    <w:name w:val="archli"/>
    <w:basedOn w:val="a"/>
    <w:rsid w:val="006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bbt19yh">
    <w:name w:val="pbbt19yh"/>
    <w:basedOn w:val="a0"/>
    <w:rsid w:val="0069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1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1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8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2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8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1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5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3697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77840073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09539164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70591322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2966437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338576908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51781561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42522205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07508323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37076537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  <w:div w:id="318269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0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347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33688486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6655707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87138496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63879983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79906099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907260178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379734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100714352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6706153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  <w:div w:id="627127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11232</Words>
  <Characters>6403</Characters>
  <Application>Microsoft Office Word</Application>
  <DocSecurity>0</DocSecurity>
  <Lines>53</Lines>
  <Paragraphs>35</Paragraphs>
  <ScaleCrop>false</ScaleCrop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6</cp:revision>
  <dcterms:created xsi:type="dcterms:W3CDTF">2022-05-28T05:56:00Z</dcterms:created>
  <dcterms:modified xsi:type="dcterms:W3CDTF">2022-05-28T17:50:00Z</dcterms:modified>
</cp:coreProperties>
</file>